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8C" w:rsidRPr="000417B7" w:rsidRDefault="00511A88">
      <w:pPr>
        <w:rPr>
          <w:rFonts w:cs="B Nazanin"/>
          <w:b/>
          <w:bCs/>
          <w:color w:val="FF0000"/>
          <w:sz w:val="32"/>
          <w:szCs w:val="32"/>
          <w:rtl/>
        </w:rPr>
      </w:pPr>
      <w:r w:rsidRPr="000417B7">
        <w:rPr>
          <w:rFonts w:cs="B Nazanin" w:hint="cs"/>
          <w:b/>
          <w:bCs/>
          <w:color w:val="FF0000"/>
          <w:sz w:val="32"/>
          <w:szCs w:val="32"/>
          <w:rtl/>
        </w:rPr>
        <w:t>برنامه کلاس های فوق برنامه ورزشی دانشجویان در فروردین و اردی بهشت 1394</w:t>
      </w:r>
    </w:p>
    <w:p w:rsidR="000417B7" w:rsidRDefault="000417B7">
      <w:pPr>
        <w:rPr>
          <w:rFonts w:cs="B Nazanin"/>
          <w:sz w:val="32"/>
          <w:szCs w:val="32"/>
          <w:rtl/>
        </w:rPr>
      </w:pPr>
    </w:p>
    <w:p w:rsidR="000417B7" w:rsidRDefault="00511A88" w:rsidP="008365E9">
      <w:pPr>
        <w:jc w:val="both"/>
        <w:rPr>
          <w:rFonts w:cs="B Nazanin"/>
          <w:sz w:val="32"/>
          <w:szCs w:val="32"/>
          <w:rtl/>
        </w:rPr>
      </w:pPr>
      <w:r w:rsidRPr="000417B7">
        <w:rPr>
          <w:rFonts w:cs="B Nazanin" w:hint="cs"/>
          <w:sz w:val="32"/>
          <w:szCs w:val="32"/>
          <w:rtl/>
        </w:rPr>
        <w:t>به اطلاع می رساند برنامه کلاس های فوق برنامه ورزشی دانشجویان</w:t>
      </w:r>
      <w:r w:rsidR="005A7B18" w:rsidRPr="000417B7">
        <w:rPr>
          <w:rFonts w:cs="B Nazanin" w:hint="cs"/>
          <w:sz w:val="32"/>
          <w:szCs w:val="32"/>
          <w:rtl/>
        </w:rPr>
        <w:t xml:space="preserve"> در رشته های ورزشی </w:t>
      </w:r>
      <w:r w:rsidR="005A7B18" w:rsidRPr="000417B7">
        <w:rPr>
          <w:rFonts w:cs="B Nazanin" w:hint="cs"/>
          <w:b/>
          <w:bCs/>
          <w:color w:val="7030A0"/>
          <w:sz w:val="32"/>
          <w:szCs w:val="32"/>
          <w:rtl/>
        </w:rPr>
        <w:t>والیبال، بسکتب</w:t>
      </w:r>
      <w:r w:rsidR="002D7F9E">
        <w:rPr>
          <w:rFonts w:cs="B Nazanin" w:hint="cs"/>
          <w:b/>
          <w:bCs/>
          <w:color w:val="7030A0"/>
          <w:sz w:val="32"/>
          <w:szCs w:val="32"/>
          <w:rtl/>
        </w:rPr>
        <w:t xml:space="preserve">ال، تنیس روی میز، فوتسال، شطرنج، </w:t>
      </w:r>
      <w:r w:rsidR="005A7B18" w:rsidRPr="000417B7">
        <w:rPr>
          <w:rFonts w:cs="B Nazanin" w:hint="cs"/>
          <w:b/>
          <w:bCs/>
          <w:color w:val="7030A0"/>
          <w:sz w:val="32"/>
          <w:szCs w:val="32"/>
          <w:rtl/>
        </w:rPr>
        <w:t>ایروبیک</w:t>
      </w:r>
      <w:r w:rsidR="002D7F9E">
        <w:rPr>
          <w:rFonts w:cs="B Nazanin" w:hint="cs"/>
          <w:b/>
          <w:bCs/>
          <w:color w:val="7030A0"/>
          <w:sz w:val="32"/>
          <w:szCs w:val="32"/>
          <w:rtl/>
        </w:rPr>
        <w:t xml:space="preserve"> و بدمینتون</w:t>
      </w:r>
      <w:r w:rsidR="005A7B18" w:rsidRPr="000417B7">
        <w:rPr>
          <w:rFonts w:cs="B Nazanin" w:hint="cs"/>
          <w:color w:val="7030A0"/>
          <w:sz w:val="32"/>
          <w:szCs w:val="32"/>
          <w:rtl/>
        </w:rPr>
        <w:t xml:space="preserve"> </w:t>
      </w:r>
      <w:r w:rsidR="005A7B18" w:rsidRPr="000417B7">
        <w:rPr>
          <w:rFonts w:cs="B Nazanin" w:hint="cs"/>
          <w:sz w:val="32"/>
          <w:szCs w:val="32"/>
          <w:rtl/>
        </w:rPr>
        <w:t>بر اساس جدول زمانی زیر تشکیل می گردد. دانشجویان علاقه مند به حضور در کلاس</w:t>
      </w:r>
      <w:r w:rsidR="000417B7">
        <w:rPr>
          <w:rFonts w:cs="B Nazanin" w:hint="cs"/>
          <w:sz w:val="32"/>
          <w:szCs w:val="32"/>
          <w:rtl/>
        </w:rPr>
        <w:t xml:space="preserve"> </w:t>
      </w:r>
      <w:r w:rsidR="005A7B18" w:rsidRPr="000417B7">
        <w:rPr>
          <w:rFonts w:cs="B Nazanin" w:hint="cs"/>
          <w:sz w:val="32"/>
          <w:szCs w:val="32"/>
          <w:rtl/>
        </w:rPr>
        <w:t xml:space="preserve">ها می توانند </w:t>
      </w:r>
      <w:r w:rsidR="00852202" w:rsidRPr="000417B7">
        <w:rPr>
          <w:rFonts w:cs="B Nazanin" w:hint="cs"/>
          <w:sz w:val="32"/>
          <w:szCs w:val="32"/>
          <w:rtl/>
        </w:rPr>
        <w:t xml:space="preserve">در ساعات قید شده </w:t>
      </w:r>
      <w:r w:rsidR="008365E9">
        <w:rPr>
          <w:rFonts w:cs="B Nazanin" w:hint="cs"/>
          <w:sz w:val="32"/>
          <w:szCs w:val="32"/>
          <w:rtl/>
        </w:rPr>
        <w:t>طبق</w:t>
      </w:r>
      <w:r w:rsidR="00852202" w:rsidRPr="000417B7">
        <w:rPr>
          <w:rFonts w:cs="B Nazanin" w:hint="cs"/>
          <w:sz w:val="32"/>
          <w:szCs w:val="32"/>
          <w:rtl/>
        </w:rPr>
        <w:t xml:space="preserve"> جدول زمانبندی به مسؤل انجمن مربوطه در محل تمرین مراجعه نمایند و</w:t>
      </w:r>
      <w:r w:rsidR="000417B7">
        <w:rPr>
          <w:rFonts w:cs="B Nazanin" w:hint="cs"/>
          <w:sz w:val="32"/>
          <w:szCs w:val="32"/>
          <w:rtl/>
        </w:rPr>
        <w:t xml:space="preserve"> </w:t>
      </w:r>
      <w:r w:rsidR="00852202" w:rsidRPr="000417B7">
        <w:rPr>
          <w:rFonts w:cs="B Nazanin" w:hint="cs"/>
          <w:sz w:val="32"/>
          <w:szCs w:val="32"/>
          <w:rtl/>
        </w:rPr>
        <w:t>نسب</w:t>
      </w:r>
      <w:r w:rsidR="000417B7">
        <w:rPr>
          <w:rFonts w:cs="B Nazanin" w:hint="cs"/>
          <w:sz w:val="32"/>
          <w:szCs w:val="32"/>
          <w:rtl/>
        </w:rPr>
        <w:t>ت به ثبت نام خویش اقدام فرمایند</w:t>
      </w:r>
      <w:r w:rsidR="00852202" w:rsidRPr="000417B7">
        <w:rPr>
          <w:rFonts w:cs="B Nazanin" w:hint="cs"/>
          <w:sz w:val="32"/>
          <w:szCs w:val="32"/>
          <w:rtl/>
        </w:rPr>
        <w:t xml:space="preserve">. </w:t>
      </w:r>
    </w:p>
    <w:p w:rsidR="00511A88" w:rsidRPr="000417B7" w:rsidRDefault="00852202" w:rsidP="000417B7">
      <w:pPr>
        <w:jc w:val="both"/>
        <w:rPr>
          <w:rFonts w:cs="B Nazanin"/>
          <w:sz w:val="32"/>
          <w:szCs w:val="32"/>
          <w:rtl/>
        </w:rPr>
      </w:pPr>
      <w:r w:rsidRPr="000417B7">
        <w:rPr>
          <w:rFonts w:cs="B Nazanin" w:hint="cs"/>
          <w:sz w:val="32"/>
          <w:szCs w:val="32"/>
          <w:rtl/>
        </w:rPr>
        <w:t xml:space="preserve">در ضمن برنامه تمرینات رشته </w:t>
      </w:r>
      <w:r w:rsidR="000417B7">
        <w:rPr>
          <w:rFonts w:cs="B Nazanin" w:hint="cs"/>
          <w:sz w:val="32"/>
          <w:szCs w:val="32"/>
          <w:rtl/>
        </w:rPr>
        <w:t>ه</w:t>
      </w:r>
      <w:r w:rsidRPr="000417B7">
        <w:rPr>
          <w:rFonts w:cs="B Nazanin" w:hint="cs"/>
          <w:sz w:val="32"/>
          <w:szCs w:val="32"/>
          <w:rtl/>
        </w:rPr>
        <w:t>ای والیبال،</w:t>
      </w:r>
      <w:r w:rsidR="000417B7">
        <w:rPr>
          <w:rFonts w:cs="B Nazanin" w:hint="cs"/>
          <w:sz w:val="32"/>
          <w:szCs w:val="32"/>
          <w:rtl/>
        </w:rPr>
        <w:t xml:space="preserve"> </w:t>
      </w:r>
      <w:r w:rsidRPr="000417B7">
        <w:rPr>
          <w:rFonts w:cs="B Nazanin" w:hint="cs"/>
          <w:sz w:val="32"/>
          <w:szCs w:val="32"/>
          <w:rtl/>
        </w:rPr>
        <w:t>بسکتبال، فوتسال</w:t>
      </w:r>
      <w:r w:rsidR="008365E9">
        <w:rPr>
          <w:rFonts w:cs="B Nazanin" w:hint="cs"/>
          <w:sz w:val="32"/>
          <w:szCs w:val="32"/>
          <w:rtl/>
        </w:rPr>
        <w:t>، بدمینتون</w:t>
      </w:r>
      <w:r w:rsidRPr="000417B7">
        <w:rPr>
          <w:rFonts w:cs="B Nazanin" w:hint="cs"/>
          <w:sz w:val="32"/>
          <w:szCs w:val="32"/>
          <w:rtl/>
        </w:rPr>
        <w:t xml:space="preserve"> و ایروبیک تا اطلاع ثانوی تا زمان تعطیلی باشگاه شهید علوی در سالن شهید نیکنام برگزار می گردد.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806"/>
        <w:gridCol w:w="2501"/>
        <w:gridCol w:w="2633"/>
        <w:gridCol w:w="1815"/>
      </w:tblGrid>
      <w:tr w:rsidR="00975BD3" w:rsidRPr="000417B7" w:rsidTr="00577688">
        <w:tc>
          <w:tcPr>
            <w:tcW w:w="487" w:type="dxa"/>
          </w:tcPr>
          <w:p w:rsidR="00975BD3" w:rsidRPr="000417B7" w:rsidRDefault="00975BD3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5C700B">
              <w:rPr>
                <w:rFonts w:cs="B Nazanin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806" w:type="dxa"/>
          </w:tcPr>
          <w:p w:rsidR="00975BD3" w:rsidRPr="000417B7" w:rsidRDefault="00975BD3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رشته ورزشی</w:t>
            </w:r>
          </w:p>
        </w:tc>
        <w:tc>
          <w:tcPr>
            <w:tcW w:w="2501" w:type="dxa"/>
          </w:tcPr>
          <w:p w:rsidR="00975BD3" w:rsidRPr="000417B7" w:rsidRDefault="00975BD3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روز و ساعت تمرین</w:t>
            </w:r>
          </w:p>
        </w:tc>
        <w:tc>
          <w:tcPr>
            <w:tcW w:w="2633" w:type="dxa"/>
          </w:tcPr>
          <w:p w:rsidR="00975BD3" w:rsidRPr="000417B7" w:rsidRDefault="00975BD3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روز و ساعت تمرین</w:t>
            </w:r>
          </w:p>
        </w:tc>
        <w:tc>
          <w:tcPr>
            <w:tcW w:w="1815" w:type="dxa"/>
          </w:tcPr>
          <w:p w:rsidR="00975BD3" w:rsidRPr="000417B7" w:rsidRDefault="00975BD3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مکان</w:t>
            </w:r>
          </w:p>
        </w:tc>
      </w:tr>
      <w:tr w:rsidR="00975BD3" w:rsidRPr="000417B7" w:rsidTr="00577688">
        <w:tc>
          <w:tcPr>
            <w:tcW w:w="487" w:type="dxa"/>
          </w:tcPr>
          <w:p w:rsidR="00975BD3" w:rsidRPr="000417B7" w:rsidRDefault="00975BD3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1</w:t>
            </w:r>
          </w:p>
        </w:tc>
        <w:tc>
          <w:tcPr>
            <w:tcW w:w="1806" w:type="dxa"/>
          </w:tcPr>
          <w:p w:rsidR="00975BD3" w:rsidRPr="000417B7" w:rsidRDefault="008552BA" w:rsidP="000417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b/>
                <w:bCs/>
                <w:sz w:val="32"/>
                <w:szCs w:val="32"/>
                <w:rtl/>
              </w:rPr>
              <w:t>والیبال مقدماتی</w:t>
            </w:r>
          </w:p>
        </w:tc>
        <w:tc>
          <w:tcPr>
            <w:tcW w:w="2501" w:type="dxa"/>
          </w:tcPr>
          <w:p w:rsidR="00975BD3" w:rsidRPr="000417B7" w:rsidRDefault="008552BA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شنبه ها 30/17-16</w:t>
            </w:r>
          </w:p>
        </w:tc>
        <w:tc>
          <w:tcPr>
            <w:tcW w:w="2633" w:type="dxa"/>
          </w:tcPr>
          <w:p w:rsidR="00975BD3" w:rsidRPr="000417B7" w:rsidRDefault="008552BA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دو شنبه ها 30/20-19</w:t>
            </w:r>
          </w:p>
        </w:tc>
        <w:tc>
          <w:tcPr>
            <w:tcW w:w="1815" w:type="dxa"/>
          </w:tcPr>
          <w:p w:rsidR="00975BD3" w:rsidRPr="000417B7" w:rsidRDefault="008552BA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سالن شهید نیکنام</w:t>
            </w:r>
          </w:p>
        </w:tc>
      </w:tr>
      <w:tr w:rsidR="00975BD3" w:rsidRPr="000417B7" w:rsidTr="00577688">
        <w:tc>
          <w:tcPr>
            <w:tcW w:w="487" w:type="dxa"/>
          </w:tcPr>
          <w:p w:rsidR="00975BD3" w:rsidRPr="000417B7" w:rsidRDefault="008552BA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2</w:t>
            </w:r>
          </w:p>
        </w:tc>
        <w:tc>
          <w:tcPr>
            <w:tcW w:w="1806" w:type="dxa"/>
          </w:tcPr>
          <w:p w:rsidR="00975BD3" w:rsidRPr="000417B7" w:rsidRDefault="008552BA" w:rsidP="000417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b/>
                <w:bCs/>
                <w:sz w:val="32"/>
                <w:szCs w:val="32"/>
                <w:rtl/>
              </w:rPr>
              <w:t>وال</w:t>
            </w:r>
            <w:bookmarkStart w:id="0" w:name="_GoBack"/>
            <w:bookmarkEnd w:id="0"/>
            <w:r w:rsidRPr="000417B7">
              <w:rPr>
                <w:rFonts w:cs="B Nazanin" w:hint="cs"/>
                <w:b/>
                <w:bCs/>
                <w:sz w:val="32"/>
                <w:szCs w:val="32"/>
                <w:rtl/>
              </w:rPr>
              <w:t>یبال پیشرفته</w:t>
            </w:r>
          </w:p>
        </w:tc>
        <w:tc>
          <w:tcPr>
            <w:tcW w:w="2501" w:type="dxa"/>
          </w:tcPr>
          <w:p w:rsidR="00975BD3" w:rsidRPr="000417B7" w:rsidRDefault="008552BA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 xml:space="preserve">شنبه ها </w:t>
            </w:r>
            <w:r w:rsidR="0008766B" w:rsidRPr="000417B7">
              <w:rPr>
                <w:rFonts w:cs="B Nazanin" w:hint="cs"/>
                <w:sz w:val="32"/>
                <w:szCs w:val="32"/>
                <w:rtl/>
              </w:rPr>
              <w:t>19-30/17</w:t>
            </w:r>
          </w:p>
        </w:tc>
        <w:tc>
          <w:tcPr>
            <w:tcW w:w="2633" w:type="dxa"/>
          </w:tcPr>
          <w:p w:rsidR="00975BD3" w:rsidRPr="000417B7" w:rsidRDefault="0008766B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دو شنبه ها 19-30/17</w:t>
            </w:r>
          </w:p>
        </w:tc>
        <w:tc>
          <w:tcPr>
            <w:tcW w:w="1815" w:type="dxa"/>
          </w:tcPr>
          <w:p w:rsidR="00975BD3" w:rsidRPr="000417B7" w:rsidRDefault="0008766B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//      //     //</w:t>
            </w:r>
          </w:p>
        </w:tc>
      </w:tr>
      <w:tr w:rsidR="00975BD3" w:rsidRPr="000417B7" w:rsidTr="00577688">
        <w:tc>
          <w:tcPr>
            <w:tcW w:w="487" w:type="dxa"/>
          </w:tcPr>
          <w:p w:rsidR="00975BD3" w:rsidRPr="000417B7" w:rsidRDefault="0008766B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  <w:tc>
          <w:tcPr>
            <w:tcW w:w="1806" w:type="dxa"/>
          </w:tcPr>
          <w:p w:rsidR="00975BD3" w:rsidRPr="000417B7" w:rsidRDefault="0008766B" w:rsidP="000417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b/>
                <w:bCs/>
                <w:sz w:val="32"/>
                <w:szCs w:val="32"/>
                <w:rtl/>
              </w:rPr>
              <w:t>ایروبیک</w:t>
            </w:r>
          </w:p>
        </w:tc>
        <w:tc>
          <w:tcPr>
            <w:tcW w:w="2501" w:type="dxa"/>
          </w:tcPr>
          <w:p w:rsidR="00975BD3" w:rsidRPr="000417B7" w:rsidRDefault="0008766B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یکشنبه ها 22-30/20</w:t>
            </w:r>
          </w:p>
        </w:tc>
        <w:tc>
          <w:tcPr>
            <w:tcW w:w="2633" w:type="dxa"/>
          </w:tcPr>
          <w:p w:rsidR="00975BD3" w:rsidRPr="000417B7" w:rsidRDefault="00B41F48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سه شنبه ها 22-30/20</w:t>
            </w:r>
          </w:p>
        </w:tc>
        <w:tc>
          <w:tcPr>
            <w:tcW w:w="1815" w:type="dxa"/>
          </w:tcPr>
          <w:p w:rsidR="00975BD3" w:rsidRPr="000417B7" w:rsidRDefault="00B41F48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//      //     //</w:t>
            </w:r>
          </w:p>
        </w:tc>
      </w:tr>
      <w:tr w:rsidR="00975BD3" w:rsidRPr="000417B7" w:rsidTr="00577688">
        <w:tc>
          <w:tcPr>
            <w:tcW w:w="487" w:type="dxa"/>
          </w:tcPr>
          <w:p w:rsidR="00975BD3" w:rsidRPr="000417B7" w:rsidRDefault="00B41F48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1806" w:type="dxa"/>
          </w:tcPr>
          <w:p w:rsidR="00975BD3" w:rsidRPr="000417B7" w:rsidRDefault="00B41F48" w:rsidP="000417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b/>
                <w:bCs/>
                <w:sz w:val="32"/>
                <w:szCs w:val="32"/>
                <w:rtl/>
              </w:rPr>
              <w:t>تنیس روی میز</w:t>
            </w:r>
          </w:p>
        </w:tc>
        <w:tc>
          <w:tcPr>
            <w:tcW w:w="2501" w:type="dxa"/>
          </w:tcPr>
          <w:p w:rsidR="00975BD3" w:rsidRPr="000417B7" w:rsidRDefault="00B41F48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یکشنبه ها 17-30/15</w:t>
            </w:r>
          </w:p>
        </w:tc>
        <w:tc>
          <w:tcPr>
            <w:tcW w:w="2633" w:type="dxa"/>
          </w:tcPr>
          <w:p w:rsidR="00975BD3" w:rsidRPr="000417B7" w:rsidRDefault="00590617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شنبه ها</w:t>
            </w:r>
            <w:r w:rsidR="005C700B">
              <w:rPr>
                <w:rFonts w:cs="B Nazanin" w:hint="cs"/>
                <w:sz w:val="32"/>
                <w:szCs w:val="32"/>
                <w:rtl/>
              </w:rPr>
              <w:t>13-30/11</w:t>
            </w:r>
          </w:p>
        </w:tc>
        <w:tc>
          <w:tcPr>
            <w:tcW w:w="1815" w:type="dxa"/>
          </w:tcPr>
          <w:p w:rsidR="00975BD3" w:rsidRPr="000417B7" w:rsidRDefault="00590617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سالن تنیس روی میز</w:t>
            </w:r>
          </w:p>
        </w:tc>
      </w:tr>
      <w:tr w:rsidR="00975BD3" w:rsidRPr="000417B7" w:rsidTr="00577688">
        <w:tc>
          <w:tcPr>
            <w:tcW w:w="487" w:type="dxa"/>
          </w:tcPr>
          <w:p w:rsidR="00975BD3" w:rsidRPr="000417B7" w:rsidRDefault="00590617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5</w:t>
            </w:r>
          </w:p>
        </w:tc>
        <w:tc>
          <w:tcPr>
            <w:tcW w:w="1806" w:type="dxa"/>
          </w:tcPr>
          <w:p w:rsidR="00975BD3" w:rsidRPr="000417B7" w:rsidRDefault="00590617" w:rsidP="000417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b/>
                <w:bCs/>
                <w:sz w:val="32"/>
                <w:szCs w:val="32"/>
                <w:rtl/>
              </w:rPr>
              <w:t>بسکتبال</w:t>
            </w:r>
          </w:p>
        </w:tc>
        <w:tc>
          <w:tcPr>
            <w:tcW w:w="2501" w:type="dxa"/>
          </w:tcPr>
          <w:p w:rsidR="00975BD3" w:rsidRPr="000417B7" w:rsidRDefault="00590617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دوشنبه ها 17-30/15</w:t>
            </w:r>
          </w:p>
        </w:tc>
        <w:tc>
          <w:tcPr>
            <w:tcW w:w="2633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---------------</w:t>
            </w:r>
          </w:p>
        </w:tc>
        <w:tc>
          <w:tcPr>
            <w:tcW w:w="1815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سالن شهید نیکنام</w:t>
            </w:r>
          </w:p>
        </w:tc>
      </w:tr>
      <w:tr w:rsidR="00975BD3" w:rsidRPr="000417B7" w:rsidTr="00577688">
        <w:tc>
          <w:tcPr>
            <w:tcW w:w="487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6</w:t>
            </w:r>
          </w:p>
        </w:tc>
        <w:tc>
          <w:tcPr>
            <w:tcW w:w="1806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b/>
                <w:bCs/>
                <w:sz w:val="32"/>
                <w:szCs w:val="32"/>
                <w:rtl/>
              </w:rPr>
              <w:t>فوتسال</w:t>
            </w:r>
          </w:p>
        </w:tc>
        <w:tc>
          <w:tcPr>
            <w:tcW w:w="2501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یکشنبه ها 18-30/16</w:t>
            </w:r>
          </w:p>
        </w:tc>
        <w:tc>
          <w:tcPr>
            <w:tcW w:w="2633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---------------</w:t>
            </w:r>
          </w:p>
        </w:tc>
        <w:tc>
          <w:tcPr>
            <w:tcW w:w="1815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//     //      //</w:t>
            </w:r>
          </w:p>
        </w:tc>
      </w:tr>
      <w:tr w:rsidR="00975BD3" w:rsidRPr="000417B7" w:rsidTr="00577688">
        <w:trPr>
          <w:trHeight w:val="390"/>
        </w:trPr>
        <w:tc>
          <w:tcPr>
            <w:tcW w:w="487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7</w:t>
            </w:r>
          </w:p>
        </w:tc>
        <w:tc>
          <w:tcPr>
            <w:tcW w:w="1806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b/>
                <w:bCs/>
                <w:sz w:val="32"/>
                <w:szCs w:val="32"/>
                <w:rtl/>
              </w:rPr>
              <w:t>شطرنج</w:t>
            </w:r>
          </w:p>
        </w:tc>
        <w:tc>
          <w:tcPr>
            <w:tcW w:w="2501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دوشنبه ها 12-10</w:t>
            </w:r>
          </w:p>
        </w:tc>
        <w:tc>
          <w:tcPr>
            <w:tcW w:w="2633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--------------</w:t>
            </w:r>
          </w:p>
        </w:tc>
        <w:tc>
          <w:tcPr>
            <w:tcW w:w="1815" w:type="dxa"/>
          </w:tcPr>
          <w:p w:rsidR="00975BD3" w:rsidRPr="000417B7" w:rsidRDefault="00425335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0417B7">
              <w:rPr>
                <w:rFonts w:cs="B Nazanin" w:hint="cs"/>
                <w:sz w:val="32"/>
                <w:szCs w:val="32"/>
                <w:rtl/>
              </w:rPr>
              <w:t>اتاق 34</w:t>
            </w:r>
          </w:p>
        </w:tc>
      </w:tr>
      <w:tr w:rsidR="006B2B92" w:rsidRPr="000417B7" w:rsidTr="00577688">
        <w:trPr>
          <w:trHeight w:val="120"/>
        </w:trPr>
        <w:tc>
          <w:tcPr>
            <w:tcW w:w="487" w:type="dxa"/>
            <w:tcBorders>
              <w:bottom w:val="single" w:sz="4" w:space="0" w:color="auto"/>
            </w:tcBorders>
          </w:tcPr>
          <w:p w:rsidR="006B2B92" w:rsidRPr="000417B7" w:rsidRDefault="006B2B92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8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B2B92" w:rsidRPr="000417B7" w:rsidRDefault="006B2B92" w:rsidP="000417B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بدمینتون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6B2B92" w:rsidRPr="000417B7" w:rsidRDefault="006B2B92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یکشنبه ها 30/19-18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6B2B92" w:rsidRPr="000417B7" w:rsidRDefault="006B2B92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--------------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6B2B92" w:rsidRPr="000417B7" w:rsidRDefault="006B2B92" w:rsidP="000417B7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سالن شهید نیکنام</w:t>
            </w:r>
          </w:p>
        </w:tc>
      </w:tr>
    </w:tbl>
    <w:p w:rsidR="00975BD3" w:rsidRPr="000417B7" w:rsidRDefault="00975BD3">
      <w:pPr>
        <w:rPr>
          <w:rFonts w:cs="B Nazanin"/>
          <w:sz w:val="32"/>
          <w:szCs w:val="32"/>
        </w:rPr>
      </w:pPr>
    </w:p>
    <w:sectPr w:rsidR="00975BD3" w:rsidRPr="000417B7" w:rsidSect="00236AC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88"/>
    <w:rsid w:val="000417B7"/>
    <w:rsid w:val="0008766B"/>
    <w:rsid w:val="00236AC2"/>
    <w:rsid w:val="002D7F9E"/>
    <w:rsid w:val="00425335"/>
    <w:rsid w:val="00511A88"/>
    <w:rsid w:val="00577688"/>
    <w:rsid w:val="00590617"/>
    <w:rsid w:val="005A7B18"/>
    <w:rsid w:val="005C700B"/>
    <w:rsid w:val="006A364E"/>
    <w:rsid w:val="006B2B92"/>
    <w:rsid w:val="00792D8C"/>
    <w:rsid w:val="007A5F85"/>
    <w:rsid w:val="008365E9"/>
    <w:rsid w:val="00852202"/>
    <w:rsid w:val="008552BA"/>
    <w:rsid w:val="00975BD3"/>
    <w:rsid w:val="00A11D31"/>
    <w:rsid w:val="00B17A17"/>
    <w:rsid w:val="00B4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enteshari</dc:creator>
  <cp:lastModifiedBy>enteshari</cp:lastModifiedBy>
  <cp:revision>2</cp:revision>
  <cp:lastPrinted>2015-04-12T03:45:00Z</cp:lastPrinted>
  <dcterms:created xsi:type="dcterms:W3CDTF">2015-04-12T05:14:00Z</dcterms:created>
  <dcterms:modified xsi:type="dcterms:W3CDTF">2015-04-12T05:14:00Z</dcterms:modified>
</cp:coreProperties>
</file>